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21" w:rsidRDefault="0026292C" w:rsidP="001A43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Вопросы</w:t>
      </w:r>
    </w:p>
    <w:p w:rsidR="001A4321" w:rsidRPr="00C40827" w:rsidRDefault="001A4321" w:rsidP="001A4321">
      <w:pPr>
        <w:jc w:val="center"/>
        <w:rPr>
          <w:i/>
          <w:sz w:val="28"/>
          <w:szCs w:val="28"/>
        </w:rPr>
      </w:pPr>
    </w:p>
    <w:p w:rsidR="0026292C" w:rsidRDefault="0026292C" w:rsidP="009A36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368F">
        <w:rPr>
          <w:sz w:val="28"/>
          <w:szCs w:val="28"/>
        </w:rPr>
        <w:t>Ф</w:t>
      </w:r>
      <w:r w:rsidR="001A4321" w:rsidRPr="00DC3FD6">
        <w:rPr>
          <w:sz w:val="28"/>
          <w:szCs w:val="28"/>
        </w:rPr>
        <w:t>илософск</w:t>
      </w:r>
      <w:r>
        <w:rPr>
          <w:sz w:val="28"/>
          <w:szCs w:val="28"/>
        </w:rPr>
        <w:t>ая</w:t>
      </w:r>
      <w:r w:rsidR="001A4321" w:rsidRPr="00DC3F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="001A4321" w:rsidRPr="00DC3FD6">
        <w:rPr>
          <w:sz w:val="28"/>
          <w:szCs w:val="28"/>
        </w:rPr>
        <w:t xml:space="preserve"> Артура </w:t>
      </w:r>
      <w:r w:rsidR="001A4321">
        <w:rPr>
          <w:sz w:val="28"/>
          <w:szCs w:val="28"/>
        </w:rPr>
        <w:t>Шопенгауэра</w:t>
      </w:r>
      <w:r>
        <w:rPr>
          <w:sz w:val="28"/>
          <w:szCs w:val="28"/>
        </w:rPr>
        <w:t>.</w:t>
      </w:r>
    </w:p>
    <w:p w:rsidR="0026292C" w:rsidRDefault="0026292C" w:rsidP="009A36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Ф</w:t>
      </w:r>
      <w:r w:rsidRPr="00DC3FD6">
        <w:rPr>
          <w:sz w:val="28"/>
          <w:szCs w:val="28"/>
        </w:rPr>
        <w:t>илософск</w:t>
      </w:r>
      <w:r>
        <w:rPr>
          <w:sz w:val="28"/>
          <w:szCs w:val="28"/>
        </w:rPr>
        <w:t>ая</w:t>
      </w:r>
      <w:r w:rsidRPr="00DC3F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DC3FD6">
        <w:rPr>
          <w:sz w:val="28"/>
          <w:szCs w:val="28"/>
        </w:rPr>
        <w:t xml:space="preserve"> </w:t>
      </w:r>
      <w:r w:rsidR="001A4321">
        <w:rPr>
          <w:sz w:val="28"/>
          <w:szCs w:val="28"/>
        </w:rPr>
        <w:t>Фридриха Ницше</w:t>
      </w:r>
      <w:r>
        <w:rPr>
          <w:sz w:val="28"/>
          <w:szCs w:val="28"/>
        </w:rPr>
        <w:t>.</w:t>
      </w:r>
    </w:p>
    <w:p w:rsidR="0026292C" w:rsidRDefault="0026292C" w:rsidP="009A36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Ф</w:t>
      </w:r>
      <w:r w:rsidRPr="00DC3FD6">
        <w:rPr>
          <w:sz w:val="28"/>
          <w:szCs w:val="28"/>
        </w:rPr>
        <w:t>илософск</w:t>
      </w:r>
      <w:r>
        <w:rPr>
          <w:sz w:val="28"/>
          <w:szCs w:val="28"/>
        </w:rPr>
        <w:t>ая</w:t>
      </w:r>
      <w:r w:rsidRPr="00DC3F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DC3FD6">
        <w:rPr>
          <w:sz w:val="28"/>
          <w:szCs w:val="28"/>
        </w:rPr>
        <w:t xml:space="preserve"> </w:t>
      </w:r>
      <w:r w:rsidR="001A4321" w:rsidRPr="00DC3FD6">
        <w:rPr>
          <w:sz w:val="28"/>
          <w:szCs w:val="28"/>
        </w:rPr>
        <w:t>Освальда</w:t>
      </w:r>
      <w:r w:rsidR="001A4321">
        <w:rPr>
          <w:sz w:val="28"/>
          <w:szCs w:val="28"/>
        </w:rPr>
        <w:t xml:space="preserve"> </w:t>
      </w:r>
      <w:r w:rsidR="001A4321" w:rsidRPr="00DC3FD6">
        <w:rPr>
          <w:sz w:val="28"/>
          <w:szCs w:val="28"/>
        </w:rPr>
        <w:t>Шпенгл</w:t>
      </w:r>
      <w:r w:rsidR="001A4321">
        <w:rPr>
          <w:sz w:val="28"/>
          <w:szCs w:val="28"/>
        </w:rPr>
        <w:t>ера</w:t>
      </w:r>
      <w:r>
        <w:rPr>
          <w:sz w:val="28"/>
          <w:szCs w:val="28"/>
        </w:rPr>
        <w:t>.</w:t>
      </w:r>
    </w:p>
    <w:p w:rsidR="0026292C" w:rsidRDefault="0026292C" w:rsidP="009A36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Ф</w:t>
      </w:r>
      <w:r w:rsidRPr="00DC3FD6">
        <w:rPr>
          <w:sz w:val="28"/>
          <w:szCs w:val="28"/>
        </w:rPr>
        <w:t>илософск</w:t>
      </w:r>
      <w:r>
        <w:rPr>
          <w:sz w:val="28"/>
          <w:szCs w:val="28"/>
        </w:rPr>
        <w:t>ая</w:t>
      </w:r>
      <w:r w:rsidRPr="00DC3F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DC3FD6">
        <w:rPr>
          <w:sz w:val="28"/>
          <w:szCs w:val="28"/>
        </w:rPr>
        <w:t xml:space="preserve"> </w:t>
      </w:r>
      <w:r w:rsidR="001A4321">
        <w:rPr>
          <w:sz w:val="28"/>
          <w:szCs w:val="28"/>
        </w:rPr>
        <w:t>Карла Ясперса</w:t>
      </w:r>
      <w:r>
        <w:rPr>
          <w:sz w:val="28"/>
          <w:szCs w:val="28"/>
        </w:rPr>
        <w:t>.</w:t>
      </w:r>
      <w:r w:rsidR="001A4321" w:rsidRPr="00DC3FD6">
        <w:rPr>
          <w:sz w:val="28"/>
          <w:szCs w:val="28"/>
        </w:rPr>
        <w:t xml:space="preserve"> </w:t>
      </w:r>
    </w:p>
    <w:p w:rsidR="0026292C" w:rsidRDefault="0026292C" w:rsidP="009A36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Ф</w:t>
      </w:r>
      <w:r w:rsidRPr="00DC3FD6">
        <w:rPr>
          <w:sz w:val="28"/>
          <w:szCs w:val="28"/>
        </w:rPr>
        <w:t>илософск</w:t>
      </w:r>
      <w:r>
        <w:rPr>
          <w:sz w:val="28"/>
          <w:szCs w:val="28"/>
        </w:rPr>
        <w:t>ая</w:t>
      </w:r>
      <w:r w:rsidRPr="00DC3F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DC3FD6">
        <w:rPr>
          <w:sz w:val="28"/>
          <w:szCs w:val="28"/>
        </w:rPr>
        <w:t xml:space="preserve"> </w:t>
      </w:r>
      <w:r w:rsidR="001A4321" w:rsidRPr="00DC3FD6">
        <w:rPr>
          <w:sz w:val="28"/>
          <w:szCs w:val="28"/>
        </w:rPr>
        <w:t>Мартина Хайдегге</w:t>
      </w:r>
      <w:r w:rsidR="001A4321">
        <w:rPr>
          <w:sz w:val="28"/>
          <w:szCs w:val="28"/>
        </w:rPr>
        <w:t>ра</w:t>
      </w:r>
      <w:r>
        <w:rPr>
          <w:sz w:val="28"/>
          <w:szCs w:val="28"/>
        </w:rPr>
        <w:t>.</w:t>
      </w:r>
    </w:p>
    <w:p w:rsidR="0026292C" w:rsidRDefault="0026292C" w:rsidP="009A368F">
      <w:pPr>
        <w:ind w:left="360"/>
        <w:rPr>
          <w:sz w:val="28"/>
          <w:szCs w:val="28"/>
        </w:rPr>
      </w:pPr>
      <w:r>
        <w:rPr>
          <w:sz w:val="28"/>
          <w:szCs w:val="28"/>
        </w:rPr>
        <w:t>6. П</w:t>
      </w:r>
      <w:r w:rsidR="001A4321" w:rsidRPr="00DC3FD6">
        <w:rPr>
          <w:sz w:val="28"/>
          <w:szCs w:val="28"/>
        </w:rPr>
        <w:t>сихоаналитиче</w:t>
      </w:r>
      <w:r w:rsidR="001A4321">
        <w:rPr>
          <w:sz w:val="28"/>
          <w:szCs w:val="28"/>
        </w:rPr>
        <w:t>ск</w:t>
      </w:r>
      <w:r>
        <w:rPr>
          <w:sz w:val="28"/>
          <w:szCs w:val="28"/>
        </w:rPr>
        <w:t>ая</w:t>
      </w:r>
      <w:r w:rsidR="001A4321">
        <w:rPr>
          <w:sz w:val="28"/>
          <w:szCs w:val="28"/>
        </w:rPr>
        <w:t xml:space="preserve"> теори</w:t>
      </w:r>
      <w:r>
        <w:rPr>
          <w:sz w:val="28"/>
          <w:szCs w:val="28"/>
        </w:rPr>
        <w:t xml:space="preserve">я </w:t>
      </w:r>
      <w:r w:rsidR="001A4321">
        <w:rPr>
          <w:sz w:val="28"/>
          <w:szCs w:val="28"/>
        </w:rPr>
        <w:t>Зигмунда Фрейда</w:t>
      </w:r>
      <w:r>
        <w:rPr>
          <w:sz w:val="28"/>
          <w:szCs w:val="28"/>
        </w:rPr>
        <w:t>.</w:t>
      </w:r>
    </w:p>
    <w:p w:rsidR="001A4321" w:rsidRDefault="0026292C" w:rsidP="009A368F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1A43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3FD6">
        <w:rPr>
          <w:sz w:val="28"/>
          <w:szCs w:val="28"/>
        </w:rPr>
        <w:t>сихоаналитиче</w:t>
      </w:r>
      <w:r>
        <w:rPr>
          <w:sz w:val="28"/>
          <w:szCs w:val="28"/>
        </w:rPr>
        <w:t xml:space="preserve">ская теория </w:t>
      </w:r>
      <w:r w:rsidR="001A4321" w:rsidRPr="00DC3FD6">
        <w:rPr>
          <w:sz w:val="28"/>
          <w:szCs w:val="28"/>
        </w:rPr>
        <w:t>Карла Густава Юнг</w:t>
      </w:r>
      <w:r w:rsidR="001A432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A4321">
        <w:rPr>
          <w:sz w:val="28"/>
          <w:szCs w:val="28"/>
        </w:rPr>
        <w:t xml:space="preserve"> </w:t>
      </w:r>
    </w:p>
    <w:p w:rsid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A4321" w:rsidRPr="00DC3FD6">
        <w:rPr>
          <w:sz w:val="28"/>
          <w:szCs w:val="28"/>
        </w:rPr>
        <w:t>Творчество</w:t>
      </w:r>
      <w:r w:rsidR="001A4321">
        <w:rPr>
          <w:sz w:val="28"/>
          <w:szCs w:val="28"/>
        </w:rPr>
        <w:t xml:space="preserve"> </w:t>
      </w:r>
      <w:proofErr w:type="spellStart"/>
      <w:r w:rsidR="001A4321">
        <w:rPr>
          <w:sz w:val="28"/>
          <w:szCs w:val="28"/>
        </w:rPr>
        <w:t>Ериха</w:t>
      </w:r>
      <w:proofErr w:type="spellEnd"/>
      <w:r w:rsidR="001A4321">
        <w:rPr>
          <w:sz w:val="28"/>
          <w:szCs w:val="28"/>
        </w:rPr>
        <w:t xml:space="preserve"> </w:t>
      </w:r>
      <w:proofErr w:type="spellStart"/>
      <w:r w:rsidR="001A4321">
        <w:rPr>
          <w:sz w:val="28"/>
          <w:szCs w:val="28"/>
        </w:rPr>
        <w:t>Кестнера</w:t>
      </w:r>
      <w:proofErr w:type="spellEnd"/>
      <w:r>
        <w:rPr>
          <w:sz w:val="28"/>
          <w:szCs w:val="28"/>
        </w:rPr>
        <w:t>.</w:t>
      </w:r>
      <w:r w:rsidR="001A4321">
        <w:rPr>
          <w:sz w:val="28"/>
          <w:szCs w:val="28"/>
        </w:rPr>
        <w:t xml:space="preserve"> </w:t>
      </w:r>
    </w:p>
    <w:p w:rsid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DC3FD6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proofErr w:type="spellStart"/>
      <w:r w:rsidR="001A4321">
        <w:rPr>
          <w:sz w:val="28"/>
          <w:szCs w:val="28"/>
        </w:rPr>
        <w:t>Йоахима</w:t>
      </w:r>
      <w:proofErr w:type="spellEnd"/>
      <w:r w:rsidR="001A4321">
        <w:rPr>
          <w:sz w:val="28"/>
          <w:szCs w:val="28"/>
        </w:rPr>
        <w:t xml:space="preserve"> </w:t>
      </w:r>
      <w:proofErr w:type="spellStart"/>
      <w:r w:rsidR="001A4321">
        <w:rPr>
          <w:sz w:val="28"/>
          <w:szCs w:val="28"/>
        </w:rPr>
        <w:t>Рингельнаца</w:t>
      </w:r>
      <w:proofErr w:type="spellEnd"/>
      <w:r w:rsidR="001A4321" w:rsidRPr="00DC3FD6">
        <w:rPr>
          <w:sz w:val="28"/>
          <w:szCs w:val="28"/>
        </w:rPr>
        <w:t xml:space="preserve">, </w:t>
      </w:r>
    </w:p>
    <w:p w:rsidR="001A4321" w:rsidRPr="00DC3FD6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DC3FD6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r w:rsidR="001A4321" w:rsidRPr="00DC3FD6">
        <w:rPr>
          <w:sz w:val="28"/>
          <w:szCs w:val="28"/>
        </w:rPr>
        <w:t xml:space="preserve">Карла </w:t>
      </w:r>
      <w:proofErr w:type="spellStart"/>
      <w:r w:rsidR="001A4321" w:rsidRPr="00DC3FD6">
        <w:rPr>
          <w:sz w:val="28"/>
          <w:szCs w:val="28"/>
        </w:rPr>
        <w:t>Цукма</w:t>
      </w:r>
      <w:r w:rsidR="001A4321">
        <w:rPr>
          <w:sz w:val="28"/>
          <w:szCs w:val="28"/>
        </w:rPr>
        <w:t>йера</w:t>
      </w:r>
      <w:proofErr w:type="spellEnd"/>
      <w:r>
        <w:rPr>
          <w:sz w:val="28"/>
          <w:szCs w:val="28"/>
        </w:rPr>
        <w:t>.</w:t>
      </w:r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1A4321" w:rsidRPr="0026292C">
        <w:rPr>
          <w:sz w:val="28"/>
          <w:szCs w:val="28"/>
        </w:rPr>
        <w:t>Бертольт</w:t>
      </w:r>
      <w:proofErr w:type="spellEnd"/>
      <w:r w:rsidR="001A4321" w:rsidRPr="0026292C">
        <w:rPr>
          <w:sz w:val="28"/>
          <w:szCs w:val="28"/>
        </w:rPr>
        <w:t xml:space="preserve"> Брехт и его теория «эпического театра»</w:t>
      </w:r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A4321" w:rsidRPr="0026292C">
        <w:rPr>
          <w:sz w:val="28"/>
          <w:szCs w:val="28"/>
        </w:rPr>
        <w:t xml:space="preserve">Романы "надтреснутых представлений и надтреснутых фигур" Гюнтера </w:t>
      </w:r>
      <w:proofErr w:type="spellStart"/>
      <w:r w:rsidR="001A4321" w:rsidRPr="0026292C">
        <w:rPr>
          <w:sz w:val="28"/>
          <w:szCs w:val="28"/>
        </w:rPr>
        <w:t>Грасса</w:t>
      </w:r>
      <w:proofErr w:type="spellEnd"/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A4321" w:rsidRPr="0026292C">
        <w:rPr>
          <w:sz w:val="28"/>
          <w:szCs w:val="28"/>
        </w:rPr>
        <w:t>"Конкретная поэзия" как одно из течений в литературе ФРГ</w:t>
      </w:r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A4321" w:rsidRPr="0026292C">
        <w:rPr>
          <w:sz w:val="28"/>
          <w:szCs w:val="28"/>
        </w:rPr>
        <w:t>Творчество писателей старшего поколения</w:t>
      </w:r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A4321" w:rsidRPr="0026292C">
        <w:rPr>
          <w:sz w:val="28"/>
          <w:szCs w:val="28"/>
        </w:rPr>
        <w:t xml:space="preserve">Поэтика  катарсиса:  творчество  </w:t>
      </w:r>
      <w:proofErr w:type="spellStart"/>
      <w:r w:rsidR="001A4321" w:rsidRPr="0026292C">
        <w:rPr>
          <w:sz w:val="28"/>
          <w:szCs w:val="28"/>
        </w:rPr>
        <w:t>Иоганнеса</w:t>
      </w:r>
      <w:proofErr w:type="spellEnd"/>
      <w:r w:rsidR="001A4321" w:rsidRPr="0026292C">
        <w:rPr>
          <w:sz w:val="28"/>
          <w:szCs w:val="28"/>
        </w:rPr>
        <w:t xml:space="preserve">  Бобровского</w:t>
      </w:r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A4321" w:rsidRPr="0026292C">
        <w:rPr>
          <w:sz w:val="28"/>
          <w:szCs w:val="28"/>
        </w:rPr>
        <w:t xml:space="preserve">Феномен немецкого прошлого в творчестве Б. </w:t>
      </w:r>
      <w:proofErr w:type="spellStart"/>
      <w:r w:rsidR="001A4321" w:rsidRPr="0026292C">
        <w:rPr>
          <w:sz w:val="28"/>
          <w:szCs w:val="28"/>
        </w:rPr>
        <w:t>Шлинка</w:t>
      </w:r>
      <w:proofErr w:type="spellEnd"/>
      <w:r w:rsidR="001A4321" w:rsidRPr="0026292C">
        <w:rPr>
          <w:sz w:val="28"/>
          <w:szCs w:val="28"/>
        </w:rPr>
        <w:t xml:space="preserve">  и его роман "Чтец"</w:t>
      </w:r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="001A4321" w:rsidRPr="0026292C">
        <w:rPr>
          <w:sz w:val="28"/>
          <w:szCs w:val="28"/>
        </w:rPr>
        <w:t>Хандке</w:t>
      </w:r>
      <w:proofErr w:type="spellEnd"/>
      <w:r w:rsidR="001A4321" w:rsidRPr="0026292C">
        <w:rPr>
          <w:sz w:val="28"/>
          <w:szCs w:val="28"/>
        </w:rPr>
        <w:t xml:space="preserve"> и кинематограф</w:t>
      </w:r>
    </w:p>
    <w:p w:rsidR="001A4321" w:rsidRPr="0026292C" w:rsidRDefault="0026292C" w:rsidP="002629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A4321" w:rsidRPr="0026292C">
        <w:rPr>
          <w:sz w:val="28"/>
          <w:szCs w:val="28"/>
        </w:rPr>
        <w:t>Творчество Фридриха Дюрренматта</w:t>
      </w:r>
    </w:p>
    <w:p w:rsidR="00CE587D" w:rsidRDefault="00CE587D">
      <w:bookmarkStart w:id="0" w:name="_GoBack"/>
      <w:bookmarkEnd w:id="0"/>
    </w:p>
    <w:sectPr w:rsidR="00CE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CA3"/>
    <w:multiLevelType w:val="hybridMultilevel"/>
    <w:tmpl w:val="C946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21"/>
    <w:rsid w:val="000B2101"/>
    <w:rsid w:val="001A4321"/>
    <w:rsid w:val="0026292C"/>
    <w:rsid w:val="009A368F"/>
    <w:rsid w:val="00AB6283"/>
    <w:rsid w:val="00BC1E8D"/>
    <w:rsid w:val="00CE587D"/>
    <w:rsid w:val="00D30478"/>
    <w:rsid w:val="00D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21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2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555BB-9190-4B86-B543-76078A91F404}"/>
</file>

<file path=customXml/itemProps2.xml><?xml version="1.0" encoding="utf-8"?>
<ds:datastoreItem xmlns:ds="http://schemas.openxmlformats.org/officeDocument/2006/customXml" ds:itemID="{5A804990-D917-4A2B-9ED5-61F81A23BFCB}"/>
</file>

<file path=customXml/itemProps3.xml><?xml version="1.0" encoding="utf-8"?>
<ds:datastoreItem xmlns:ds="http://schemas.openxmlformats.org/officeDocument/2006/customXml" ds:itemID="{D4307879-9A96-43A0-8998-6F962E1CD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Симончук</dc:creator>
  <cp:keywords/>
  <dc:description/>
  <cp:lastModifiedBy>Svetlana Kolotsej</cp:lastModifiedBy>
  <cp:revision>4</cp:revision>
  <dcterms:created xsi:type="dcterms:W3CDTF">2018-05-29T08:00:00Z</dcterms:created>
  <dcterms:modified xsi:type="dcterms:W3CDTF">2018-05-29T08:55:00Z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